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2638" w14:textId="77777777" w:rsidR="009D12F2" w:rsidRPr="00245246" w:rsidRDefault="009D12F2">
      <w:pPr>
        <w:rPr>
          <w:rFonts w:ascii="Verdana" w:hAnsi="Verdana" w:cs="Arial"/>
          <w:sz w:val="20"/>
          <w:szCs w:val="20"/>
        </w:rPr>
      </w:pPr>
    </w:p>
    <w:p w14:paraId="48CE067D" w14:textId="21AE1D1A" w:rsidR="009D12F2" w:rsidRPr="000A3AEA" w:rsidRDefault="009D12F2" w:rsidP="00614027">
      <w:pPr>
        <w:rPr>
          <w:rFonts w:ascii="Verdana" w:eastAsia="Times New Roman" w:hAnsi="Verdana" w:cs="Arial"/>
          <w:bCs/>
          <w:sz w:val="18"/>
          <w:szCs w:val="20"/>
          <w:lang w:eastAsia="pl-PL"/>
        </w:rPr>
      </w:pPr>
      <w:bookmarkStart w:id="0" w:name="_Hlk25834847"/>
      <w:r w:rsidRPr="000A3AEA">
        <w:rPr>
          <w:rFonts w:ascii="Verdana" w:hAnsi="Verdana" w:cs="Arial"/>
          <w:sz w:val="18"/>
          <w:szCs w:val="20"/>
        </w:rPr>
        <w:t xml:space="preserve">Załącznik nr </w:t>
      </w:r>
      <w:r w:rsidR="008D15B6" w:rsidRPr="000A3AEA">
        <w:rPr>
          <w:rFonts w:ascii="Verdana" w:hAnsi="Verdana" w:cs="Arial"/>
          <w:sz w:val="18"/>
          <w:szCs w:val="20"/>
        </w:rPr>
        <w:t>3</w:t>
      </w:r>
      <w:r w:rsidRPr="000A3AEA">
        <w:rPr>
          <w:rFonts w:ascii="Verdana" w:hAnsi="Verdana" w:cs="Arial"/>
          <w:sz w:val="18"/>
          <w:szCs w:val="20"/>
        </w:rPr>
        <w:t xml:space="preserve"> do Regulaminu </w:t>
      </w:r>
      <w:r w:rsidRPr="000A3AEA">
        <w:rPr>
          <w:rFonts w:ascii="Verdana" w:eastAsia="Times New Roman" w:hAnsi="Verdana" w:cs="Arial"/>
          <w:bCs/>
          <w:sz w:val="18"/>
          <w:szCs w:val="20"/>
          <w:lang w:eastAsia="pl-PL"/>
        </w:rPr>
        <w:t>uczestnictwa uczniów w projekcie</w:t>
      </w:r>
    </w:p>
    <w:bookmarkEnd w:id="0"/>
    <w:p w14:paraId="22DBC294" w14:textId="77777777" w:rsidR="009D12F2" w:rsidRPr="00245246" w:rsidRDefault="009D12F2" w:rsidP="009D12F2">
      <w:pPr>
        <w:jc w:val="right"/>
        <w:rPr>
          <w:rFonts w:ascii="Verdana" w:hAnsi="Verdana" w:cs="Arial"/>
          <w:sz w:val="20"/>
          <w:szCs w:val="20"/>
        </w:rPr>
      </w:pPr>
    </w:p>
    <w:p w14:paraId="63C46115" w14:textId="47D27B62" w:rsidR="009D12F2" w:rsidRPr="00245246" w:rsidRDefault="009D12F2" w:rsidP="00245246">
      <w:pPr>
        <w:jc w:val="both"/>
        <w:rPr>
          <w:rFonts w:ascii="Verdana" w:hAnsi="Verdana" w:cs="Arial"/>
          <w:sz w:val="20"/>
          <w:szCs w:val="20"/>
        </w:rPr>
      </w:pPr>
      <w:r w:rsidRPr="00245246">
        <w:rPr>
          <w:rFonts w:ascii="Verdana" w:hAnsi="Verdana" w:cs="Arial"/>
          <w:sz w:val="20"/>
          <w:szCs w:val="20"/>
        </w:rPr>
        <w:t>Lista szkół i placówek prowadzących kształcenie zawodowe, do których skierowany jest Projekt „Śląskie. Zawodowcy” wraz ze wskazaniem Partnerów</w:t>
      </w:r>
      <w:r w:rsidR="00784B05" w:rsidRPr="00245246">
        <w:rPr>
          <w:rFonts w:ascii="Verdana" w:hAnsi="Verdana" w:cs="Arial"/>
          <w:sz w:val="20"/>
          <w:szCs w:val="20"/>
        </w:rPr>
        <w:t xml:space="preserve"> Projektu</w:t>
      </w:r>
      <w:r w:rsidRPr="00245246">
        <w:rPr>
          <w:rFonts w:ascii="Verdana" w:hAnsi="Verdana" w:cs="Arial"/>
          <w:sz w:val="20"/>
          <w:szCs w:val="20"/>
        </w:rPr>
        <w:t xml:space="preserve"> odpowiedzialnych za organizację wsparcia </w:t>
      </w:r>
      <w:r w:rsidR="00784B05" w:rsidRPr="00245246">
        <w:rPr>
          <w:rFonts w:ascii="Verdana" w:hAnsi="Verdana" w:cs="Arial"/>
          <w:sz w:val="20"/>
          <w:szCs w:val="20"/>
        </w:rPr>
        <w:t xml:space="preserve">w tych szkołach i placówkach </w:t>
      </w:r>
      <w:r w:rsidR="006E31F7" w:rsidRPr="00245246">
        <w:rPr>
          <w:rFonts w:ascii="Verdana" w:hAnsi="Verdana" w:cs="Arial"/>
          <w:sz w:val="20"/>
          <w:szCs w:val="20"/>
        </w:rPr>
        <w:t>oraz branż, w których kształcą się uczniowie mogący zostać objęci wsparciem w ramach projektu.</w:t>
      </w:r>
    </w:p>
    <w:p w14:paraId="7FCD611B" w14:textId="4EBEBE59" w:rsidR="009D12F2" w:rsidRPr="00245246" w:rsidRDefault="009D12F2" w:rsidP="009D12F2">
      <w:pPr>
        <w:spacing w:before="100" w:beforeAutospacing="1" w:after="100" w:afterAutospacing="1"/>
        <w:ind w:right="-3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45246">
        <w:rPr>
          <w:rFonts w:ascii="Verdana" w:hAnsi="Verdana" w:cs="Arial"/>
          <w:b/>
          <w:sz w:val="20"/>
          <w:szCs w:val="20"/>
          <w:u w:val="single"/>
        </w:rPr>
        <w:t>I</w:t>
      </w:r>
      <w:r w:rsidR="00830573" w:rsidRPr="00245246">
        <w:rPr>
          <w:rFonts w:ascii="Verdana" w:hAnsi="Verdana" w:cs="Arial"/>
          <w:b/>
          <w:sz w:val="20"/>
          <w:szCs w:val="20"/>
          <w:u w:val="single"/>
        </w:rPr>
        <w:t>.</w:t>
      </w:r>
      <w:r w:rsidRPr="00245246">
        <w:rPr>
          <w:rFonts w:ascii="Verdana" w:hAnsi="Verdana" w:cs="Arial"/>
          <w:b/>
          <w:sz w:val="20"/>
          <w:szCs w:val="20"/>
          <w:u w:val="single"/>
        </w:rPr>
        <w:t xml:space="preserve"> Katowicka Specjalna Strefa Ekonomiczna:</w:t>
      </w:r>
    </w:p>
    <w:p w14:paraId="05133A07" w14:textId="77777777" w:rsidR="006E31F7" w:rsidRPr="00245246" w:rsidRDefault="006E31F7" w:rsidP="006E31F7">
      <w:pPr>
        <w:pStyle w:val="Akapitzlist"/>
        <w:numPr>
          <w:ilvl w:val="0"/>
          <w:numId w:val="5"/>
        </w:numPr>
        <w:spacing w:before="100" w:beforeAutospacing="1" w:after="100" w:afterAutospacing="1"/>
        <w:ind w:right="-3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Wykaz szkół:</w:t>
      </w:r>
    </w:p>
    <w:p w14:paraId="4DA5E3B4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Bolesława Prusa w Częstochowie, </w:t>
      </w:r>
    </w:p>
    <w:p w14:paraId="701D3CF7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Branżowa Szkoła I Stopnia nr 12 w Częstochowie,</w:t>
      </w:r>
    </w:p>
    <w:p w14:paraId="2CB8C1FF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Samochodowych - Budowlanych w Częstochowie, </w:t>
      </w:r>
    </w:p>
    <w:p w14:paraId="46F72DA0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Technicznych w Dąbrowie Górniczej, </w:t>
      </w:r>
    </w:p>
    <w:p w14:paraId="139E32BD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Zawodowych "SZTYGARKA" im. Stanisława Staszica w  Dąbrowie Górniczej, </w:t>
      </w:r>
    </w:p>
    <w:p w14:paraId="370D2772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Samochodowych im. Gen. Stefana Roweckiego "Grota" w Gliwicach, </w:t>
      </w:r>
    </w:p>
    <w:p w14:paraId="0EAF0F64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Górnośląskie Centrum Edukacyjne im. Marii Skłodowskiej-Curie w Gliwicach, </w:t>
      </w:r>
    </w:p>
    <w:p w14:paraId="6CEE3409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Nr 6 w Tychach, </w:t>
      </w:r>
    </w:p>
    <w:p w14:paraId="094F2CC4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Nr 5 w Tychach im. Kazimierza i Hanny </w:t>
      </w:r>
      <w:proofErr w:type="spellStart"/>
      <w:r w:rsidRPr="00245246">
        <w:rPr>
          <w:rFonts w:ascii="Verdana" w:hAnsi="Verdana" w:cs="Arial"/>
          <w:sz w:val="20"/>
        </w:rPr>
        <w:t>Wejhertów</w:t>
      </w:r>
      <w:proofErr w:type="spellEnd"/>
      <w:r w:rsidRPr="00245246">
        <w:rPr>
          <w:rFonts w:ascii="Verdana" w:hAnsi="Verdana" w:cs="Arial"/>
          <w:sz w:val="20"/>
        </w:rPr>
        <w:t xml:space="preserve">, </w:t>
      </w:r>
    </w:p>
    <w:p w14:paraId="3D751978" w14:textId="27997DBF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 Szkół w Porębie,</w:t>
      </w:r>
    </w:p>
    <w:p w14:paraId="505EE842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Gen. Józefa Bema w Zawierciu, </w:t>
      </w:r>
    </w:p>
    <w:p w14:paraId="640119BF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im. Stanisława Staszica w Zawierciu, </w:t>
      </w:r>
    </w:p>
    <w:p w14:paraId="19459233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Nr 2 w Jaworznie, </w:t>
      </w:r>
    </w:p>
    <w:p w14:paraId="1D0671E4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Centrum Kształcenia Zawodowego i Ustawicznego w Jaworznie, </w:t>
      </w:r>
    </w:p>
    <w:p w14:paraId="1B4BF69F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Śląskie Techniczne Zakłady Naukowe, w Katowicach, </w:t>
      </w:r>
    </w:p>
    <w:p w14:paraId="4C40ED7B" w14:textId="77777777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Technicznych i Ogólnokształcących Nr 2 w Katowicach, </w:t>
      </w:r>
    </w:p>
    <w:p w14:paraId="71E3589A" w14:textId="18838AC6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</w:t>
      </w:r>
      <w:r w:rsidR="00FA5E3B">
        <w:rPr>
          <w:rFonts w:ascii="Verdana" w:hAnsi="Verdana" w:cs="Arial"/>
          <w:sz w:val="20"/>
        </w:rPr>
        <w:t>Agrotechnicznych</w:t>
      </w:r>
      <w:r w:rsidRPr="00245246">
        <w:rPr>
          <w:rFonts w:ascii="Verdana" w:hAnsi="Verdana" w:cs="Arial"/>
          <w:sz w:val="20"/>
        </w:rPr>
        <w:t xml:space="preserve"> i Ogólnokształcących im. Józefa Piłsudskiego w Żywcu, </w:t>
      </w:r>
    </w:p>
    <w:p w14:paraId="39CB12BE" w14:textId="08FA3505" w:rsidR="009D12F2" w:rsidRPr="00245246" w:rsidRDefault="009D12F2" w:rsidP="006E31F7">
      <w:pPr>
        <w:pStyle w:val="Akapitzlist"/>
        <w:numPr>
          <w:ilvl w:val="0"/>
          <w:numId w:val="2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Zespół Szkół Zawodowych im. prof. J. Buzka w Węgierskiej Górce, </w:t>
      </w:r>
    </w:p>
    <w:p w14:paraId="01D0BF9C" w14:textId="77777777" w:rsidR="00490C03" w:rsidRPr="00245246" w:rsidRDefault="00490C03" w:rsidP="00490C03">
      <w:pPr>
        <w:pStyle w:val="Akapitzlist"/>
        <w:ind w:left="851"/>
        <w:jc w:val="both"/>
        <w:rPr>
          <w:rFonts w:ascii="Verdana" w:hAnsi="Verdana" w:cs="Arial"/>
          <w:sz w:val="20"/>
        </w:rPr>
      </w:pPr>
    </w:p>
    <w:p w14:paraId="3E9AD42C" w14:textId="77777777" w:rsidR="006E31F7" w:rsidRPr="00245246" w:rsidRDefault="006E31F7" w:rsidP="006E31F7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  <w:u w:val="single"/>
        </w:rPr>
        <w:t>Wykaz branż*:</w:t>
      </w:r>
    </w:p>
    <w:p w14:paraId="0C8AB24D" w14:textId="3B7879E9" w:rsidR="00A32818" w:rsidRDefault="00A32818" w:rsidP="00A32818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elektroniczno-</w:t>
      </w:r>
      <w:proofErr w:type="spellStart"/>
      <w:r w:rsidRPr="00245246">
        <w:rPr>
          <w:rFonts w:ascii="Verdana" w:hAnsi="Verdana" w:cs="Arial"/>
          <w:sz w:val="20"/>
        </w:rPr>
        <w:t>mechatroniczna</w:t>
      </w:r>
      <w:proofErr w:type="spellEnd"/>
      <w:r w:rsidRPr="00245246">
        <w:rPr>
          <w:rFonts w:ascii="Verdana" w:hAnsi="Verdana" w:cs="Arial"/>
          <w:sz w:val="20"/>
        </w:rPr>
        <w:t xml:space="preserve">, </w:t>
      </w:r>
    </w:p>
    <w:p w14:paraId="414C3399" w14:textId="77777777" w:rsidR="00A32818" w:rsidRPr="00245246" w:rsidRDefault="00A32818" w:rsidP="00A32818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teleinformatyczna,</w:t>
      </w:r>
    </w:p>
    <w:p w14:paraId="03F5A55C" w14:textId="1284ECCF" w:rsidR="00A32818" w:rsidRPr="00245246" w:rsidRDefault="00A32818" w:rsidP="00A32818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rolno-hodowlana,</w:t>
      </w:r>
    </w:p>
    <w:p w14:paraId="545344D6" w14:textId="77777777" w:rsidR="00A32818" w:rsidRPr="00245246" w:rsidRDefault="00A32818" w:rsidP="00A32818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motoryzacyjna,</w:t>
      </w:r>
    </w:p>
    <w:p w14:paraId="54CA6AF5" w14:textId="77777777" w:rsidR="006E31F7" w:rsidRPr="00245246" w:rsidRDefault="006E31F7" w:rsidP="006E31F7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energetyczna, </w:t>
      </w:r>
    </w:p>
    <w:p w14:paraId="79CC6887" w14:textId="198498B1" w:rsidR="006E31F7" w:rsidRPr="00245246" w:rsidRDefault="006E31F7" w:rsidP="006E31F7">
      <w:pPr>
        <w:pStyle w:val="Akapitzlist"/>
        <w:numPr>
          <w:ilvl w:val="0"/>
          <w:numId w:val="6"/>
        </w:numPr>
        <w:ind w:left="851"/>
        <w:jc w:val="both"/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mechaniczna</w:t>
      </w:r>
      <w:r w:rsidR="00A32818">
        <w:rPr>
          <w:rFonts w:ascii="Verdana" w:hAnsi="Verdana" w:cs="Arial"/>
          <w:sz w:val="20"/>
        </w:rPr>
        <w:t>.</w:t>
      </w:r>
    </w:p>
    <w:p w14:paraId="31D2F7C8" w14:textId="77777777" w:rsidR="009D12F2" w:rsidRPr="00245246" w:rsidRDefault="009D12F2" w:rsidP="009D12F2">
      <w:pPr>
        <w:pStyle w:val="Akapitzlist"/>
        <w:jc w:val="both"/>
        <w:rPr>
          <w:rFonts w:ascii="Verdana" w:hAnsi="Verdana" w:cs="Arial"/>
          <w:sz w:val="20"/>
        </w:rPr>
      </w:pPr>
    </w:p>
    <w:p w14:paraId="05788D80" w14:textId="77777777" w:rsidR="00CD7CC7" w:rsidRPr="00245246" w:rsidRDefault="009D12F2" w:rsidP="009D12F2">
      <w:pPr>
        <w:pStyle w:val="Akapitzlist"/>
        <w:ind w:left="0"/>
        <w:rPr>
          <w:rFonts w:ascii="Verdana" w:hAnsi="Verdana" w:cs="Arial"/>
          <w:b/>
          <w:sz w:val="20"/>
          <w:u w:val="single"/>
        </w:rPr>
      </w:pPr>
      <w:r w:rsidRPr="00245246">
        <w:rPr>
          <w:rFonts w:ascii="Verdana" w:hAnsi="Verdana" w:cs="Arial"/>
          <w:b/>
          <w:sz w:val="20"/>
          <w:u w:val="single"/>
        </w:rPr>
        <w:t>II. Izba Rzemieślnicza oraz Małej i Średniej Przedsiębiorczości w Katowicach:</w:t>
      </w:r>
    </w:p>
    <w:p w14:paraId="7CD912CE" w14:textId="77777777" w:rsidR="00CD7CC7" w:rsidRPr="00245246" w:rsidRDefault="00CD7CC7" w:rsidP="009D12F2">
      <w:pPr>
        <w:pStyle w:val="Akapitzlist"/>
        <w:ind w:left="0"/>
        <w:rPr>
          <w:rFonts w:ascii="Verdana" w:hAnsi="Verdana" w:cs="Arial"/>
          <w:sz w:val="20"/>
          <w:u w:val="single"/>
        </w:rPr>
      </w:pPr>
    </w:p>
    <w:p w14:paraId="2EB36897" w14:textId="77777777" w:rsidR="00CD7CC7" w:rsidRPr="00245246" w:rsidRDefault="00CD7CC7" w:rsidP="00CD7CC7">
      <w:pPr>
        <w:pStyle w:val="Akapitzlist"/>
        <w:numPr>
          <w:ilvl w:val="0"/>
          <w:numId w:val="7"/>
        </w:numPr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  <w:u w:val="single"/>
        </w:rPr>
        <w:t>Wykaz szkół:</w:t>
      </w:r>
    </w:p>
    <w:p w14:paraId="33C03728" w14:textId="77777777" w:rsidR="009D12F2" w:rsidRPr="00245246" w:rsidRDefault="009D12F2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eastAsiaTheme="minorEastAsia" w:hAnsi="Verdana" w:cs="Arial"/>
          <w:kern w:val="24"/>
          <w:sz w:val="20"/>
        </w:rPr>
        <w:t>Zespół Szkół Usługowo – Rzemieślniczych w Bytomiu,</w:t>
      </w:r>
    </w:p>
    <w:p w14:paraId="7010CC40" w14:textId="77777777" w:rsidR="009D12F2" w:rsidRPr="00245246" w:rsidRDefault="009D12F2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eastAsiaTheme="minorEastAsia" w:hAnsi="Verdana" w:cs="Arial"/>
          <w:kern w:val="24"/>
          <w:sz w:val="20"/>
        </w:rPr>
        <w:t xml:space="preserve">Zespół Szkół nr 1 im. Gen. Jerzego Ziętka w Katowicach, </w:t>
      </w:r>
    </w:p>
    <w:p w14:paraId="4F78A178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Katowickie Centrum Edukacji Zawodowej im. Powstańców Śląskich w Katowicach</w:t>
      </w:r>
    </w:p>
    <w:p w14:paraId="61D759ED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Gastronomicznych im. G. Morcinka w Katowicach</w:t>
      </w:r>
    </w:p>
    <w:p w14:paraId="1DA1B111" w14:textId="49CDF84A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Zespół Szkół Przemysłu Spożywczego im. Józefa </w:t>
      </w:r>
      <w:r w:rsidR="00A902D3"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Rymera</w:t>
      </w: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I Wojewody Śląskiego w Katowicach</w:t>
      </w:r>
    </w:p>
    <w:p w14:paraId="5F129617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Zawodowych Nr 3 im. Adama Kocura w Katowicach</w:t>
      </w:r>
    </w:p>
    <w:p w14:paraId="6714E40B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COGITO w Siemianowicach Śląskich</w:t>
      </w:r>
    </w:p>
    <w:p w14:paraId="277D6538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Branżowa Szkoła I stopnia Nr 2 im Św. Jana Pawła II w Siemianowicach Śląskich</w:t>
      </w:r>
    </w:p>
    <w:p w14:paraId="10A0EC6A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Zespół Szkół Ekonomiczno-Usługowych w Zabrzu</w:t>
      </w:r>
    </w:p>
    <w:p w14:paraId="089A5489" w14:textId="77777777" w:rsidR="009D12F2" w:rsidRPr="00245246" w:rsidRDefault="009D12F2" w:rsidP="009D12F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lastRenderedPageBreak/>
        <w:t xml:space="preserve">Zespół Szkół </w:t>
      </w:r>
      <w:proofErr w:type="spellStart"/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Mechaniczno</w:t>
      </w:r>
      <w:proofErr w:type="spellEnd"/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 - Samochodowych w Zabrzu</w:t>
      </w:r>
    </w:p>
    <w:p w14:paraId="23A9BDD3" w14:textId="6CC49105" w:rsidR="009D12F2" w:rsidRPr="00245246" w:rsidRDefault="009D12F2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Branżow</w:t>
      </w:r>
      <w:r w:rsidR="00571BD3">
        <w:rPr>
          <w:rFonts w:ascii="Verdana" w:hAnsi="Verdana" w:cs="Arial"/>
          <w:sz w:val="20"/>
        </w:rPr>
        <w:t>a</w:t>
      </w:r>
      <w:r w:rsidRPr="00245246">
        <w:rPr>
          <w:rFonts w:ascii="Verdana" w:hAnsi="Verdana" w:cs="Arial"/>
          <w:sz w:val="20"/>
        </w:rPr>
        <w:t xml:space="preserve"> Szkoł</w:t>
      </w:r>
      <w:r w:rsidR="00571BD3">
        <w:rPr>
          <w:rFonts w:ascii="Verdana" w:hAnsi="Verdana" w:cs="Arial"/>
          <w:sz w:val="20"/>
        </w:rPr>
        <w:t>a</w:t>
      </w:r>
      <w:r w:rsidRPr="00245246">
        <w:rPr>
          <w:rFonts w:ascii="Verdana" w:hAnsi="Verdana" w:cs="Arial"/>
          <w:sz w:val="20"/>
        </w:rPr>
        <w:t xml:space="preserve"> I Stopnia w Radlinie, </w:t>
      </w:r>
    </w:p>
    <w:p w14:paraId="41E40804" w14:textId="0E483B8B" w:rsidR="009D12F2" w:rsidRPr="00245246" w:rsidRDefault="00571BD3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Ponadpodstawowych w Rydułtowach, </w:t>
      </w:r>
    </w:p>
    <w:p w14:paraId="64145C6A" w14:textId="26759B45" w:rsidR="009D12F2" w:rsidRPr="00245246" w:rsidRDefault="00571BD3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Ekonomicznych w Wodzisławiu Śląskim, </w:t>
      </w:r>
    </w:p>
    <w:p w14:paraId="7C2A3BFA" w14:textId="3A5F682A" w:rsidR="009D12F2" w:rsidRPr="00245246" w:rsidRDefault="009D12F2" w:rsidP="009D12F2">
      <w:pPr>
        <w:pStyle w:val="Akapitzlist"/>
        <w:numPr>
          <w:ilvl w:val="0"/>
          <w:numId w:val="3"/>
        </w:numPr>
        <w:rPr>
          <w:rFonts w:ascii="Verdana" w:hAnsi="Verdana" w:cs="Arial"/>
          <w:sz w:val="20"/>
        </w:rPr>
      </w:pPr>
      <w:r w:rsidRPr="00245246">
        <w:rPr>
          <w:rFonts w:ascii="Verdana" w:hAnsi="Verdana" w:cs="Arial"/>
          <w:sz w:val="20"/>
        </w:rPr>
        <w:t xml:space="preserve">Powiatowe Centrum Kształcenia Zawodowego i Ustawicznego w Wodzisławiu Śląskim, </w:t>
      </w:r>
    </w:p>
    <w:p w14:paraId="7B4BCE1E" w14:textId="46370E50" w:rsidR="00CD7CC7" w:rsidRPr="00245246" w:rsidRDefault="009D12F2" w:rsidP="00CD7CC7">
      <w:pPr>
        <w:pStyle w:val="Akapitzlist"/>
        <w:numPr>
          <w:ilvl w:val="0"/>
          <w:numId w:val="3"/>
        </w:numPr>
        <w:rPr>
          <w:rFonts w:ascii="Verdana" w:eastAsiaTheme="minorEastAsia" w:hAnsi="Verdana" w:cs="Arial"/>
          <w:kern w:val="24"/>
          <w:sz w:val="20"/>
        </w:rPr>
      </w:pPr>
      <w:r w:rsidRPr="00245246">
        <w:rPr>
          <w:rFonts w:ascii="Verdana" w:hAnsi="Verdana" w:cs="Arial"/>
          <w:sz w:val="20"/>
        </w:rPr>
        <w:t>Zesp</w:t>
      </w:r>
      <w:r w:rsidR="00571BD3">
        <w:rPr>
          <w:rFonts w:ascii="Verdana" w:hAnsi="Verdana" w:cs="Arial"/>
          <w:sz w:val="20"/>
        </w:rPr>
        <w:t>ół</w:t>
      </w:r>
      <w:r w:rsidRPr="00245246">
        <w:rPr>
          <w:rFonts w:ascii="Verdana" w:hAnsi="Verdana" w:cs="Arial"/>
          <w:sz w:val="20"/>
        </w:rPr>
        <w:t xml:space="preserve"> Szkół Ponadpodstawowych w Pszowie, </w:t>
      </w:r>
    </w:p>
    <w:p w14:paraId="262F4F1C" w14:textId="3F37501D" w:rsidR="009D12F2" w:rsidRPr="00245246" w:rsidRDefault="00571BD3" w:rsidP="009D12F2">
      <w:pPr>
        <w:pStyle w:val="Akapitzlist"/>
        <w:numPr>
          <w:ilvl w:val="0"/>
          <w:numId w:val="3"/>
        </w:numPr>
        <w:rPr>
          <w:rFonts w:ascii="Verdana" w:eastAsiaTheme="minorEastAsia" w:hAnsi="Verdana" w:cs="Arial"/>
          <w:kern w:val="24"/>
          <w:sz w:val="20"/>
        </w:rPr>
      </w:pPr>
      <w:r w:rsidRPr="00245246">
        <w:rPr>
          <w:rFonts w:ascii="Verdana" w:hAnsi="Verdana" w:cs="Arial"/>
          <w:sz w:val="20"/>
        </w:rPr>
        <w:t>Zespół</w:t>
      </w:r>
      <w:r w:rsidR="009D12F2" w:rsidRPr="00245246">
        <w:rPr>
          <w:rFonts w:ascii="Verdana" w:hAnsi="Verdana" w:cs="Arial"/>
          <w:sz w:val="20"/>
        </w:rPr>
        <w:t xml:space="preserve"> Szkół Technicznych w Wodzisławiu Śląskim</w:t>
      </w:r>
      <w:r>
        <w:rPr>
          <w:rFonts w:ascii="Verdana" w:hAnsi="Verdana" w:cs="Arial"/>
          <w:sz w:val="20"/>
        </w:rPr>
        <w:t>,</w:t>
      </w:r>
    </w:p>
    <w:p w14:paraId="7FFAA289" w14:textId="181E1997" w:rsidR="009D12F2" w:rsidRPr="00245246" w:rsidRDefault="009D12F2" w:rsidP="009D12F2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 xml:space="preserve">Centrum Kształcenia Zawodowego i Ustawicznego Nr 2 </w:t>
      </w:r>
      <w:r w:rsidR="00571BD3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„</w:t>
      </w: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Mechanik</w:t>
      </w:r>
      <w:r w:rsidR="00571BD3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”</w:t>
      </w:r>
    </w:p>
    <w:p w14:paraId="4D3A58E8" w14:textId="77777777" w:rsidR="009D12F2" w:rsidRPr="00245246" w:rsidRDefault="009D12F2" w:rsidP="009D12F2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245246">
        <w:rPr>
          <w:rFonts w:ascii="Verdana" w:eastAsiaTheme="minorEastAsia" w:hAnsi="Verdana" w:cs="Arial"/>
          <w:kern w:val="24"/>
          <w:sz w:val="20"/>
          <w:szCs w:val="20"/>
          <w:lang w:eastAsia="pl-PL"/>
        </w:rPr>
        <w:t>Centrum Kształcenia Zawodowego i Ustawicznego Nr 1</w:t>
      </w:r>
    </w:p>
    <w:p w14:paraId="52718EED" w14:textId="77777777" w:rsidR="00CD7CC7" w:rsidRPr="00245246" w:rsidRDefault="00CD7CC7" w:rsidP="00CD7CC7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850159" w14:textId="77777777" w:rsidR="00CD7CC7" w:rsidRPr="00245246" w:rsidRDefault="00CD7CC7" w:rsidP="00CD7CC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  <w:u w:val="single"/>
        </w:rPr>
      </w:pPr>
      <w:bookmarkStart w:id="1" w:name="_Hlk25834812"/>
      <w:r w:rsidRPr="00245246">
        <w:rPr>
          <w:rFonts w:ascii="Verdana" w:hAnsi="Verdana" w:cs="Arial"/>
          <w:sz w:val="20"/>
          <w:u w:val="single"/>
        </w:rPr>
        <w:t>Wykaz branż*:</w:t>
      </w:r>
    </w:p>
    <w:p w14:paraId="2FD7B084" w14:textId="6637F28A" w:rsidR="001A67FE" w:rsidRPr="009D12C1" w:rsidRDefault="000D0B4A" w:rsidP="009D12C1">
      <w:pPr>
        <w:pStyle w:val="Akapitzlist"/>
        <w:numPr>
          <w:ilvl w:val="0"/>
          <w:numId w:val="13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 xml:space="preserve">branża mechaniczna </w:t>
      </w:r>
      <w:r w:rsidR="00CD7CC7" w:rsidRPr="009D12C1">
        <w:rPr>
          <w:rFonts w:ascii="Verdana" w:eastAsia="DejaVuSans" w:hAnsi="Verdana" w:cs="Arial"/>
          <w:sz w:val="20"/>
        </w:rPr>
        <w:t xml:space="preserve">(np. ślusarz, operator obrabiarek skrawających i pozostałe należące do branży), </w:t>
      </w:r>
    </w:p>
    <w:p w14:paraId="2E9198B6" w14:textId="421594FA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>branża spożywcza</w:t>
      </w:r>
      <w:r w:rsidR="00CD7CC7" w:rsidRPr="009D12C1">
        <w:rPr>
          <w:rFonts w:ascii="Verdana" w:eastAsia="DejaVuSans" w:hAnsi="Verdana" w:cs="Arial"/>
          <w:sz w:val="20"/>
        </w:rPr>
        <w:t xml:space="preserve"> (np. cukiernik, piekarz i pozostałe należące do branży), </w:t>
      </w:r>
    </w:p>
    <w:p w14:paraId="229C4EBE" w14:textId="172002BC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>branża hotelarsko-gastronomiczno-turystyczna</w:t>
      </w:r>
      <w:r w:rsidRPr="009D12C1">
        <w:rPr>
          <w:rFonts w:ascii="Verdana" w:eastAsia="DejaVuSans" w:hAnsi="Verdana" w:cs="Arial"/>
          <w:sz w:val="20"/>
        </w:rPr>
        <w:t xml:space="preserve"> </w:t>
      </w:r>
      <w:r w:rsidR="00CD7CC7" w:rsidRPr="009D12C1">
        <w:rPr>
          <w:rFonts w:ascii="Verdana" w:eastAsia="DejaVuSans" w:hAnsi="Verdana" w:cs="Arial"/>
          <w:sz w:val="20"/>
        </w:rPr>
        <w:t xml:space="preserve">(np. </w:t>
      </w:r>
      <w:r w:rsidRPr="009D12C1">
        <w:rPr>
          <w:rFonts w:ascii="Verdana" w:eastAsia="DejaVuSans" w:hAnsi="Verdana" w:cs="Arial"/>
          <w:sz w:val="20"/>
        </w:rPr>
        <w:t xml:space="preserve">kucharz, </w:t>
      </w:r>
      <w:r w:rsidR="00CD7CC7" w:rsidRPr="009D12C1">
        <w:rPr>
          <w:rFonts w:ascii="Verdana" w:eastAsia="DejaVuSans" w:hAnsi="Verdana" w:cs="Arial"/>
          <w:sz w:val="20"/>
        </w:rPr>
        <w:t xml:space="preserve">kelner i pozostałe należące do branży), </w:t>
      </w:r>
    </w:p>
    <w:p w14:paraId="61859395" w14:textId="5E04C5C7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 xml:space="preserve">branża budowlana </w:t>
      </w:r>
      <w:r w:rsidR="00CD7CC7" w:rsidRPr="009D12C1">
        <w:rPr>
          <w:rFonts w:ascii="Verdana" w:eastAsia="DejaVuSans" w:hAnsi="Verdana" w:cs="Arial"/>
          <w:sz w:val="20"/>
        </w:rPr>
        <w:t xml:space="preserve">(np. murarz-tynkarz, monter zabudowy i robót wykończeniowych w budownictwie, blacharz/dekarz i pozostałe należące do branży), </w:t>
      </w:r>
    </w:p>
    <w:p w14:paraId="5C7B9CAF" w14:textId="42F65AFB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>branża fryzjersko-kosmetyczna</w:t>
      </w:r>
      <w:r w:rsidRPr="009D12C1">
        <w:rPr>
          <w:rFonts w:ascii="Verdana" w:eastAsia="DejaVuSans" w:hAnsi="Verdana" w:cs="Arial"/>
          <w:sz w:val="20"/>
        </w:rPr>
        <w:t xml:space="preserve"> </w:t>
      </w:r>
      <w:r w:rsidR="00CD7CC7" w:rsidRPr="009D12C1">
        <w:rPr>
          <w:rFonts w:ascii="Verdana" w:eastAsia="DejaVuSans" w:hAnsi="Verdana" w:cs="Arial"/>
          <w:sz w:val="20"/>
        </w:rPr>
        <w:t>(np. fryzjer, kosmetyczka i pozostałe należące do branży),</w:t>
      </w:r>
    </w:p>
    <w:p w14:paraId="0D36D273" w14:textId="3672653A" w:rsidR="00CD7CC7" w:rsidRPr="009D12C1" w:rsidRDefault="000D0B4A" w:rsidP="009D12C1">
      <w:pPr>
        <w:pStyle w:val="Akapitzlist"/>
        <w:numPr>
          <w:ilvl w:val="0"/>
          <w:numId w:val="12"/>
        </w:numPr>
        <w:rPr>
          <w:rFonts w:ascii="Verdana" w:eastAsia="DejaVuSans" w:hAnsi="Verdana" w:cs="Arial"/>
          <w:sz w:val="20"/>
        </w:rPr>
      </w:pPr>
      <w:r w:rsidRPr="009D12C1">
        <w:rPr>
          <w:rFonts w:ascii="Verdana" w:hAnsi="Verdana" w:cs="Arial"/>
          <w:sz w:val="20"/>
        </w:rPr>
        <w:t>branża motoryzacyjna</w:t>
      </w:r>
      <w:r w:rsidRPr="009D12C1">
        <w:rPr>
          <w:rFonts w:ascii="Verdana" w:eastAsia="DejaVuSans" w:hAnsi="Verdana" w:cs="Arial"/>
          <w:sz w:val="20"/>
        </w:rPr>
        <w:t xml:space="preserve"> </w:t>
      </w:r>
      <w:r w:rsidR="00CD7CC7" w:rsidRPr="009D12C1">
        <w:rPr>
          <w:rFonts w:ascii="Verdana" w:eastAsia="DejaVuSans" w:hAnsi="Verdana" w:cs="Arial"/>
          <w:sz w:val="20"/>
        </w:rPr>
        <w:t>(np. mechanik pojazdów samochodowych, lakiernik, blacharz samochodowy i pozostałe należące do branży)</w:t>
      </w:r>
    </w:p>
    <w:p w14:paraId="578326AB" w14:textId="31DC663F" w:rsidR="00C312A6" w:rsidRPr="009D12C1" w:rsidRDefault="00C312A6" w:rsidP="009D12C1">
      <w:pPr>
        <w:pStyle w:val="Akapitzlist"/>
        <w:numPr>
          <w:ilvl w:val="0"/>
          <w:numId w:val="12"/>
        </w:numPr>
        <w:rPr>
          <w:rFonts w:ascii="Verdana" w:hAnsi="Verdana" w:cs="Arial"/>
          <w:sz w:val="20"/>
        </w:rPr>
      </w:pPr>
      <w:r w:rsidRPr="009D12C1">
        <w:rPr>
          <w:rFonts w:ascii="Verdana" w:hAnsi="Verdana" w:cs="Arial"/>
          <w:sz w:val="20"/>
        </w:rPr>
        <w:t xml:space="preserve">branża elektroenergetyczna </w:t>
      </w:r>
      <w:r w:rsidR="000D0B4A" w:rsidRPr="009D12C1">
        <w:rPr>
          <w:rFonts w:ascii="Verdana" w:eastAsia="DejaVuSans" w:hAnsi="Verdana" w:cs="Arial"/>
          <w:sz w:val="20"/>
        </w:rPr>
        <w:t>(np. elektr</w:t>
      </w:r>
      <w:bookmarkStart w:id="2" w:name="_GoBack"/>
      <w:bookmarkEnd w:id="2"/>
      <w:r w:rsidR="000D0B4A" w:rsidRPr="009D12C1">
        <w:rPr>
          <w:rFonts w:ascii="Verdana" w:eastAsia="DejaVuSans" w:hAnsi="Verdana" w:cs="Arial"/>
          <w:sz w:val="20"/>
        </w:rPr>
        <w:t>yk, elektromechanik</w:t>
      </w:r>
      <w:r w:rsidR="009D12C1" w:rsidRPr="009D12C1">
        <w:rPr>
          <w:rFonts w:ascii="Verdana" w:eastAsia="DejaVuSans" w:hAnsi="Verdana" w:cs="Arial"/>
          <w:sz w:val="20"/>
        </w:rPr>
        <w:t xml:space="preserve"> i pozostałe należące do branży)</w:t>
      </w:r>
    </w:p>
    <w:p w14:paraId="45E97228" w14:textId="23F35460" w:rsidR="00C312A6" w:rsidRDefault="00C312A6" w:rsidP="00C312A6">
      <w:pPr>
        <w:rPr>
          <w:rFonts w:ascii="Verdana" w:eastAsia="DejaVuSans" w:hAnsi="Verdana" w:cs="Arial"/>
          <w:sz w:val="20"/>
        </w:rPr>
      </w:pPr>
    </w:p>
    <w:p w14:paraId="05CBE6F8" w14:textId="7A685A7C" w:rsidR="00C312A6" w:rsidRDefault="00C312A6" w:rsidP="00C312A6">
      <w:pPr>
        <w:rPr>
          <w:rFonts w:ascii="Verdana" w:eastAsia="DejaVuSans" w:hAnsi="Verdana" w:cs="Arial"/>
          <w:sz w:val="20"/>
        </w:rPr>
      </w:pPr>
    </w:p>
    <w:bookmarkEnd w:id="1"/>
    <w:p w14:paraId="6D152954" w14:textId="059BA177" w:rsidR="009D12F2" w:rsidRPr="00245246" w:rsidRDefault="009D12F2" w:rsidP="009D12F2">
      <w:pPr>
        <w:pStyle w:val="Akapitzlist"/>
        <w:spacing w:before="100" w:beforeAutospacing="1" w:after="100" w:afterAutospacing="1"/>
        <w:ind w:left="0" w:right="-3"/>
        <w:jc w:val="both"/>
        <w:rPr>
          <w:rFonts w:ascii="Verdana" w:hAnsi="Verdana" w:cs="Arial"/>
          <w:b/>
          <w:sz w:val="20"/>
          <w:u w:val="single"/>
        </w:rPr>
      </w:pPr>
      <w:r w:rsidRPr="00245246">
        <w:rPr>
          <w:rFonts w:ascii="Verdana" w:hAnsi="Verdana" w:cs="Arial"/>
          <w:b/>
          <w:sz w:val="20"/>
          <w:u w:val="single"/>
        </w:rPr>
        <w:t>III. Regionalna Izba Gospodarcza</w:t>
      </w:r>
      <w:r w:rsidR="00CA522C">
        <w:rPr>
          <w:rFonts w:ascii="Verdana" w:hAnsi="Verdana" w:cs="Arial"/>
          <w:b/>
          <w:sz w:val="20"/>
          <w:u w:val="single"/>
        </w:rPr>
        <w:t xml:space="preserve"> w Katowicach</w:t>
      </w:r>
    </w:p>
    <w:p w14:paraId="0BA05C83" w14:textId="77777777" w:rsidR="00701BFB" w:rsidRPr="00245246" w:rsidRDefault="00701BFB" w:rsidP="009D12F2">
      <w:pPr>
        <w:pStyle w:val="Akapitzlist"/>
        <w:spacing w:before="100" w:beforeAutospacing="1" w:after="100" w:afterAutospacing="1"/>
        <w:ind w:left="0" w:right="-3"/>
        <w:jc w:val="both"/>
        <w:rPr>
          <w:rFonts w:ascii="Verdana" w:hAnsi="Verdana" w:cs="Arial"/>
          <w:sz w:val="20"/>
          <w:highlight w:val="yellow"/>
          <w:u w:val="single"/>
        </w:rPr>
      </w:pPr>
    </w:p>
    <w:p w14:paraId="4948DB49" w14:textId="77777777" w:rsidR="00701BFB" w:rsidRPr="00245246" w:rsidRDefault="00701BFB" w:rsidP="00701BFB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  <w:u w:val="single"/>
        </w:rPr>
        <w:t>Wykaz szkół:</w:t>
      </w:r>
    </w:p>
    <w:p w14:paraId="0B114BCD" w14:textId="5929245C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 xml:space="preserve">Zespół Szkół Technicznych nr 1 im. Wojciecha Korfantego w Chorzowie </w:t>
      </w:r>
    </w:p>
    <w:p w14:paraId="3195A781" w14:textId="77777777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Zespół Szkół Technicznych nr 2 im. M. Batko w Chorzowie</w:t>
      </w:r>
    </w:p>
    <w:p w14:paraId="5547C3E6" w14:textId="77777777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 xml:space="preserve">Powiatowy Zespół Szkół w Lędzinach </w:t>
      </w:r>
    </w:p>
    <w:p w14:paraId="3D3325B2" w14:textId="77777777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Powiatowy Zespół Szkół w Bieruniu</w:t>
      </w:r>
    </w:p>
    <w:p w14:paraId="6E3A0104" w14:textId="77777777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Zespół Szkół Technicznych w Mikołowie</w:t>
      </w:r>
    </w:p>
    <w:p w14:paraId="4245F11C" w14:textId="77777777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Centrum Kształcenia Zawodowego i Ustawicznego w Mysłowicach</w:t>
      </w:r>
    </w:p>
    <w:p w14:paraId="103FA65A" w14:textId="4AB0C14D" w:rsidR="00701BFB" w:rsidRPr="00245246" w:rsidRDefault="00701BFB" w:rsidP="00701BFB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right="-3" w:hanging="425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</w:rPr>
        <w:t>Zespół Szkół Technicznych i Ogólnokształcących MERITUM im. Piotra Kołodzieja w Siemianowicach Śląskich</w:t>
      </w:r>
    </w:p>
    <w:p w14:paraId="79F4908B" w14:textId="77777777" w:rsidR="00701BFB" w:rsidRPr="00245246" w:rsidRDefault="00701BFB" w:rsidP="00701BFB">
      <w:pPr>
        <w:pStyle w:val="Akapitzlist"/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  <w:u w:val="single"/>
        </w:rPr>
      </w:pPr>
    </w:p>
    <w:p w14:paraId="74DD82BD" w14:textId="77777777" w:rsidR="00701BFB" w:rsidRPr="00245246" w:rsidRDefault="00701BFB" w:rsidP="00701BFB">
      <w:pPr>
        <w:pStyle w:val="Akapitzlist"/>
        <w:numPr>
          <w:ilvl w:val="0"/>
          <w:numId w:val="9"/>
        </w:numPr>
        <w:spacing w:before="100" w:beforeAutospacing="1" w:after="100" w:afterAutospacing="1"/>
        <w:ind w:right="-3"/>
        <w:jc w:val="both"/>
        <w:rPr>
          <w:rFonts w:ascii="Verdana" w:hAnsi="Verdana" w:cs="Arial"/>
          <w:sz w:val="20"/>
          <w:u w:val="single"/>
        </w:rPr>
      </w:pPr>
      <w:r w:rsidRPr="00245246">
        <w:rPr>
          <w:rFonts w:ascii="Verdana" w:hAnsi="Verdana" w:cs="Arial"/>
          <w:sz w:val="20"/>
          <w:u w:val="single"/>
        </w:rPr>
        <w:t>Wykaz branż*</w:t>
      </w:r>
    </w:p>
    <w:p w14:paraId="70ED87C4" w14:textId="1A3F149C" w:rsidR="00701BFB" w:rsidRPr="00245246" w:rsidRDefault="008A5DF3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</w:t>
      </w:r>
      <w:r w:rsidR="00CA522C">
        <w:rPr>
          <w:rFonts w:ascii="Verdana" w:hAnsi="Verdana" w:cs="Arial"/>
          <w:sz w:val="20"/>
        </w:rPr>
        <w:t xml:space="preserve">eleinformatyczna </w:t>
      </w:r>
    </w:p>
    <w:p w14:paraId="637E54D3" w14:textId="398C5AEB" w:rsidR="00701BFB" w:rsidRPr="00245246" w:rsidRDefault="00B23276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</w:t>
      </w:r>
      <w:r w:rsidR="00CA522C">
        <w:rPr>
          <w:rFonts w:ascii="Verdana" w:hAnsi="Verdana" w:cs="Arial"/>
          <w:sz w:val="20"/>
        </w:rPr>
        <w:t>lektroniczno-</w:t>
      </w:r>
      <w:proofErr w:type="spellStart"/>
      <w:r w:rsidR="00CA522C">
        <w:rPr>
          <w:rFonts w:ascii="Verdana" w:hAnsi="Verdana" w:cs="Arial"/>
          <w:sz w:val="20"/>
        </w:rPr>
        <w:t>mechatroniczna</w:t>
      </w:r>
      <w:proofErr w:type="spellEnd"/>
    </w:p>
    <w:p w14:paraId="00890EC7" w14:textId="6EC914EF" w:rsidR="00701BFB" w:rsidRPr="00245246" w:rsidRDefault="008A5DF3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CA522C">
        <w:rPr>
          <w:rFonts w:ascii="Verdana" w:hAnsi="Verdana" w:cs="Arial"/>
          <w:sz w:val="20"/>
        </w:rPr>
        <w:t>pedycyjno-logistyczna</w:t>
      </w:r>
    </w:p>
    <w:p w14:paraId="25089FE4" w14:textId="16520C62" w:rsidR="00701BFB" w:rsidRDefault="008A5DF3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</w:t>
      </w:r>
      <w:r w:rsidR="00CA522C">
        <w:rPr>
          <w:rFonts w:ascii="Verdana" w:hAnsi="Verdana" w:cs="Arial"/>
          <w:sz w:val="20"/>
        </w:rPr>
        <w:t>oligraficzna</w:t>
      </w:r>
    </w:p>
    <w:p w14:paraId="219F64B5" w14:textId="694DE959" w:rsidR="00CA522C" w:rsidRPr="00245246" w:rsidRDefault="00CA522C" w:rsidP="00701BFB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audiowizualna</w:t>
      </w:r>
    </w:p>
    <w:p w14:paraId="3D8C12D3" w14:textId="77777777" w:rsidR="00734C62" w:rsidRDefault="00CA522C" w:rsidP="009D12F2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ekonomiczno-administracyjna</w:t>
      </w:r>
    </w:p>
    <w:p w14:paraId="601C98D5" w14:textId="23F65E4A" w:rsidR="00701BFB" w:rsidRPr="00734C62" w:rsidRDefault="00B40A86" w:rsidP="009D12F2">
      <w:pPr>
        <w:pStyle w:val="Akapitzlist"/>
        <w:numPr>
          <w:ilvl w:val="0"/>
          <w:numId w:val="11"/>
        </w:numPr>
        <w:spacing w:before="100" w:beforeAutospacing="1" w:after="100" w:afterAutospacing="1"/>
        <w:ind w:left="709" w:right="-3"/>
        <w:jc w:val="both"/>
        <w:rPr>
          <w:rFonts w:ascii="Verdana" w:hAnsi="Verdana" w:cs="Arial"/>
          <w:sz w:val="20"/>
        </w:rPr>
      </w:pPr>
      <w:r w:rsidRPr="00734C62">
        <w:rPr>
          <w:rFonts w:ascii="Verdana" w:hAnsi="Verdana" w:cs="Arial"/>
          <w:sz w:val="20"/>
        </w:rPr>
        <w:t>handlowa.</w:t>
      </w:r>
    </w:p>
    <w:p w14:paraId="405276D0" w14:textId="77777777" w:rsidR="00734C62" w:rsidRDefault="00734C62" w:rsidP="009D12F2">
      <w:pPr>
        <w:rPr>
          <w:rFonts w:ascii="Verdana" w:hAnsi="Verdana" w:cs="Arial"/>
          <w:sz w:val="20"/>
          <w:szCs w:val="20"/>
        </w:rPr>
      </w:pPr>
    </w:p>
    <w:p w14:paraId="3E0E8363" w14:textId="6FCB8B8B" w:rsidR="00D94162" w:rsidRPr="00571BD3" w:rsidRDefault="006E31F7" w:rsidP="009D12F2">
      <w:pPr>
        <w:rPr>
          <w:rFonts w:ascii="Verdana" w:hAnsi="Verdana" w:cs="Arial"/>
          <w:sz w:val="20"/>
          <w:szCs w:val="20"/>
        </w:rPr>
      </w:pPr>
      <w:r w:rsidRPr="00571BD3">
        <w:rPr>
          <w:rFonts w:ascii="Verdana" w:hAnsi="Verdana" w:cs="Arial"/>
          <w:sz w:val="20"/>
          <w:szCs w:val="20"/>
        </w:rPr>
        <w:t>*</w:t>
      </w:r>
      <w:r w:rsidR="00CD7CC7" w:rsidRPr="00571BD3">
        <w:rPr>
          <w:rFonts w:ascii="Verdana" w:hAnsi="Verdana" w:cs="Arial"/>
          <w:sz w:val="20"/>
          <w:szCs w:val="20"/>
        </w:rPr>
        <w:t xml:space="preserve"> </w:t>
      </w:r>
      <w:r w:rsidR="00B23276" w:rsidRPr="00571BD3">
        <w:rPr>
          <w:rFonts w:ascii="Verdana" w:hAnsi="Verdana" w:cs="Arial"/>
          <w:sz w:val="20"/>
          <w:szCs w:val="20"/>
        </w:rPr>
        <w:t>W</w:t>
      </w:r>
      <w:r w:rsidRPr="00571BD3">
        <w:rPr>
          <w:rFonts w:ascii="Verdana" w:hAnsi="Verdana" w:cs="Arial"/>
          <w:sz w:val="20"/>
          <w:szCs w:val="20"/>
        </w:rPr>
        <w:t xml:space="preserve"> przypadku  wolnych miejsc stażowych lub szkoleniowych</w:t>
      </w:r>
      <w:r w:rsidR="00525917" w:rsidRPr="00571BD3">
        <w:rPr>
          <w:rFonts w:ascii="Verdana" w:hAnsi="Verdana" w:cs="Arial"/>
          <w:sz w:val="20"/>
          <w:szCs w:val="20"/>
        </w:rPr>
        <w:t>,</w:t>
      </w:r>
      <w:r w:rsidR="00CD7CC7" w:rsidRPr="00571BD3">
        <w:rPr>
          <w:rFonts w:ascii="Verdana" w:hAnsi="Verdana" w:cs="Arial"/>
          <w:sz w:val="20"/>
          <w:szCs w:val="20"/>
        </w:rPr>
        <w:t xml:space="preserve"> </w:t>
      </w:r>
      <w:r w:rsidR="00525917" w:rsidRPr="00571BD3">
        <w:rPr>
          <w:rFonts w:ascii="Verdana" w:hAnsi="Verdana" w:cs="Arial"/>
          <w:sz w:val="20"/>
          <w:szCs w:val="20"/>
        </w:rPr>
        <w:t>do projektu</w:t>
      </w:r>
      <w:r w:rsidRPr="00571BD3">
        <w:rPr>
          <w:rFonts w:ascii="Verdana" w:hAnsi="Verdana" w:cs="Arial"/>
          <w:sz w:val="20"/>
          <w:szCs w:val="20"/>
        </w:rPr>
        <w:t xml:space="preserve"> mogą zgłosić się uczniowie</w:t>
      </w:r>
      <w:r w:rsidR="00CD7CC7" w:rsidRPr="00571BD3">
        <w:rPr>
          <w:rFonts w:ascii="Verdana" w:hAnsi="Verdana" w:cs="Arial"/>
          <w:sz w:val="20"/>
          <w:szCs w:val="20"/>
        </w:rPr>
        <w:t xml:space="preserve"> kształcący się w innych branżach</w:t>
      </w:r>
      <w:r w:rsidRPr="00571BD3">
        <w:rPr>
          <w:rFonts w:ascii="Verdana" w:hAnsi="Verdana" w:cs="Arial"/>
          <w:sz w:val="20"/>
          <w:szCs w:val="20"/>
        </w:rPr>
        <w:t xml:space="preserve">, po wcześniejszej akceptacji </w:t>
      </w:r>
      <w:r w:rsidR="00CD7CC7" w:rsidRPr="00571BD3">
        <w:rPr>
          <w:rFonts w:ascii="Verdana" w:hAnsi="Verdana" w:cs="Arial"/>
          <w:sz w:val="20"/>
          <w:szCs w:val="20"/>
        </w:rPr>
        <w:t>L</w:t>
      </w:r>
      <w:r w:rsidRPr="00571BD3">
        <w:rPr>
          <w:rFonts w:ascii="Verdana" w:hAnsi="Verdana" w:cs="Arial"/>
          <w:sz w:val="20"/>
          <w:szCs w:val="20"/>
        </w:rPr>
        <w:t xml:space="preserve">idera </w:t>
      </w:r>
      <w:r w:rsidR="00D94162" w:rsidRPr="00571BD3">
        <w:rPr>
          <w:rFonts w:ascii="Verdana" w:hAnsi="Verdana" w:cs="Arial"/>
          <w:sz w:val="20"/>
          <w:szCs w:val="20"/>
        </w:rPr>
        <w:t>projektu. Informacji w powyższym zakresie</w:t>
      </w:r>
      <w:r w:rsidR="00734C62" w:rsidRPr="00571BD3">
        <w:rPr>
          <w:rFonts w:ascii="Verdana" w:hAnsi="Verdana" w:cs="Arial"/>
          <w:sz w:val="20"/>
          <w:szCs w:val="20"/>
        </w:rPr>
        <w:t xml:space="preserve"> </w:t>
      </w:r>
      <w:r w:rsidR="00D94162" w:rsidRPr="00571BD3">
        <w:rPr>
          <w:rFonts w:ascii="Verdana" w:hAnsi="Verdana" w:cs="Arial"/>
          <w:sz w:val="20"/>
          <w:szCs w:val="20"/>
        </w:rPr>
        <w:t>udzielają szkolni specjaliści ds. jakości staży oraz ds. kursów i szkoleń.</w:t>
      </w:r>
    </w:p>
    <w:sectPr w:rsidR="00D94162" w:rsidRPr="00571BD3" w:rsidSect="00614027">
      <w:headerReference w:type="firs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2EDE" w14:textId="77777777" w:rsidR="00D20F1D" w:rsidRDefault="00D20F1D" w:rsidP="009D12F2">
      <w:pPr>
        <w:spacing w:after="0" w:line="240" w:lineRule="auto"/>
      </w:pPr>
      <w:r>
        <w:separator/>
      </w:r>
    </w:p>
  </w:endnote>
  <w:endnote w:type="continuationSeparator" w:id="0">
    <w:p w14:paraId="055F9854" w14:textId="77777777" w:rsidR="00D20F1D" w:rsidRDefault="00D20F1D" w:rsidP="009D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D931" w14:textId="77777777" w:rsidR="00D20F1D" w:rsidRDefault="00D20F1D" w:rsidP="009D12F2">
      <w:pPr>
        <w:spacing w:after="0" w:line="240" w:lineRule="auto"/>
      </w:pPr>
      <w:r>
        <w:separator/>
      </w:r>
    </w:p>
  </w:footnote>
  <w:footnote w:type="continuationSeparator" w:id="0">
    <w:p w14:paraId="28336DC8" w14:textId="77777777" w:rsidR="00D20F1D" w:rsidRDefault="00D20F1D" w:rsidP="009D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352F" w14:textId="64E0BF37" w:rsidR="00614027" w:rsidRDefault="00614027">
    <w:pPr>
      <w:pStyle w:val="Nagwek"/>
    </w:pPr>
    <w:r>
      <w:rPr>
        <w:b/>
        <w:noProof/>
        <w:lang w:eastAsia="pl-PL"/>
      </w:rPr>
      <w:drawing>
        <wp:inline distT="0" distB="0" distL="0" distR="0" wp14:anchorId="1D148BC1" wp14:editId="38423EBC">
          <wp:extent cx="5760720" cy="5984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7B8"/>
    <w:multiLevelType w:val="hybridMultilevel"/>
    <w:tmpl w:val="B914B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B65D8A"/>
    <w:multiLevelType w:val="hybridMultilevel"/>
    <w:tmpl w:val="250C9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15B43"/>
    <w:multiLevelType w:val="hybridMultilevel"/>
    <w:tmpl w:val="40600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A7A"/>
    <w:multiLevelType w:val="hybridMultilevel"/>
    <w:tmpl w:val="BF06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1AEC"/>
    <w:multiLevelType w:val="hybridMultilevel"/>
    <w:tmpl w:val="E842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B7E"/>
    <w:multiLevelType w:val="hybridMultilevel"/>
    <w:tmpl w:val="468CD09A"/>
    <w:lvl w:ilvl="0" w:tplc="E1484760">
      <w:start w:val="1"/>
      <w:numFmt w:val="decimal"/>
      <w:lvlText w:val="%1."/>
      <w:lvlJc w:val="left"/>
      <w:pPr>
        <w:ind w:left="4897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7822534"/>
    <w:multiLevelType w:val="hybridMultilevel"/>
    <w:tmpl w:val="0B82D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26DB1"/>
    <w:multiLevelType w:val="hybridMultilevel"/>
    <w:tmpl w:val="3A5A0B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A6BB4"/>
    <w:multiLevelType w:val="hybridMultilevel"/>
    <w:tmpl w:val="3E18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76631"/>
    <w:multiLevelType w:val="hybridMultilevel"/>
    <w:tmpl w:val="8986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76975"/>
    <w:multiLevelType w:val="hybridMultilevel"/>
    <w:tmpl w:val="31923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532D"/>
    <w:multiLevelType w:val="hybridMultilevel"/>
    <w:tmpl w:val="7C3C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E032A"/>
    <w:multiLevelType w:val="hybridMultilevel"/>
    <w:tmpl w:val="22069B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F2"/>
    <w:rsid w:val="00067278"/>
    <w:rsid w:val="000A3AEA"/>
    <w:rsid w:val="000D0B4A"/>
    <w:rsid w:val="001A67FE"/>
    <w:rsid w:val="00245246"/>
    <w:rsid w:val="002C3D5E"/>
    <w:rsid w:val="002E056D"/>
    <w:rsid w:val="0033135C"/>
    <w:rsid w:val="003C21BF"/>
    <w:rsid w:val="00411085"/>
    <w:rsid w:val="004301EA"/>
    <w:rsid w:val="00490C03"/>
    <w:rsid w:val="004C218B"/>
    <w:rsid w:val="004D1C9D"/>
    <w:rsid w:val="00522A5F"/>
    <w:rsid w:val="00525917"/>
    <w:rsid w:val="005350BB"/>
    <w:rsid w:val="00571BD3"/>
    <w:rsid w:val="00614027"/>
    <w:rsid w:val="00696056"/>
    <w:rsid w:val="006E31F7"/>
    <w:rsid w:val="00701BFB"/>
    <w:rsid w:val="00734C62"/>
    <w:rsid w:val="007528B2"/>
    <w:rsid w:val="007757AB"/>
    <w:rsid w:val="00784B05"/>
    <w:rsid w:val="00830573"/>
    <w:rsid w:val="00832048"/>
    <w:rsid w:val="0087009D"/>
    <w:rsid w:val="0087552D"/>
    <w:rsid w:val="008A5DF3"/>
    <w:rsid w:val="008D15B6"/>
    <w:rsid w:val="009B1F09"/>
    <w:rsid w:val="009D12C1"/>
    <w:rsid w:val="009D12F2"/>
    <w:rsid w:val="00A32818"/>
    <w:rsid w:val="00A6088B"/>
    <w:rsid w:val="00A902D3"/>
    <w:rsid w:val="00B23276"/>
    <w:rsid w:val="00B40A86"/>
    <w:rsid w:val="00C312A6"/>
    <w:rsid w:val="00C83015"/>
    <w:rsid w:val="00CA522C"/>
    <w:rsid w:val="00CD7CC7"/>
    <w:rsid w:val="00D20F1D"/>
    <w:rsid w:val="00D51108"/>
    <w:rsid w:val="00D90105"/>
    <w:rsid w:val="00D94162"/>
    <w:rsid w:val="00DA5462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F5DC"/>
  <w15:docId w15:val="{C818D803-C8D4-4C2D-AB99-B833683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2F2"/>
  </w:style>
  <w:style w:type="paragraph" w:styleId="Stopka">
    <w:name w:val="footer"/>
    <w:basedOn w:val="Normalny"/>
    <w:link w:val="StopkaZnak"/>
    <w:uiPriority w:val="99"/>
    <w:unhideWhenUsed/>
    <w:rsid w:val="009D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2F2"/>
  </w:style>
  <w:style w:type="character" w:styleId="Odwoaniedokomentarza">
    <w:name w:val="annotation reference"/>
    <w:basedOn w:val="Domylnaczcionkaakapitu"/>
    <w:uiPriority w:val="99"/>
    <w:semiHidden/>
    <w:unhideWhenUsed/>
    <w:rsid w:val="009D1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2F2"/>
    <w:pPr>
      <w:spacing w:after="340" w:line="240" w:lineRule="auto"/>
    </w:pPr>
    <w:rPr>
      <w:rFonts w:ascii="Verdana" w:hAnsi="Verdan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2F2"/>
    <w:rPr>
      <w:rFonts w:ascii="Verdana" w:hAnsi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F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2F2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2F2"/>
    <w:rPr>
      <w:rFonts w:ascii="Verdana" w:hAnsi="Verdana"/>
      <w:b/>
      <w:bCs/>
      <w:color w:val="000000"/>
      <w:sz w:val="20"/>
      <w:szCs w:val="20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9D12F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9D12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Bogacz Piotr</dc:creator>
  <cp:keywords/>
  <dc:description/>
  <cp:lastModifiedBy>Bogacz Piotr</cp:lastModifiedBy>
  <cp:revision>14</cp:revision>
  <dcterms:created xsi:type="dcterms:W3CDTF">2019-12-02T09:28:00Z</dcterms:created>
  <dcterms:modified xsi:type="dcterms:W3CDTF">2019-12-20T09:01:00Z</dcterms:modified>
</cp:coreProperties>
</file>